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8193"/>
        <w:gridCol w:w="4236"/>
        <w:gridCol w:w="1839"/>
        <w:gridCol w:w="1408"/>
      </w:tblGrid>
      <w:tr w:rsidR="001D1251">
        <w:trPr>
          <w:trHeight w:val="289"/>
        </w:trPr>
        <w:tc>
          <w:tcPr>
            <w:tcW w:w="81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4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</w:rPr>
              <w:t>УТВЕРЖДАЮ</w:t>
            </w:r>
          </w:p>
        </w:tc>
      </w:tr>
      <w:tr w:rsidR="001D1251">
        <w:trPr>
          <w:trHeight w:val="289"/>
        </w:trPr>
        <w:tc>
          <w:tcPr>
            <w:tcW w:w="81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4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</w:rPr>
              <w:t>Руководитель</w:t>
            </w:r>
          </w:p>
        </w:tc>
      </w:tr>
      <w:tr w:rsidR="001D1251">
        <w:trPr>
          <w:trHeight w:val="289"/>
        </w:trPr>
        <w:tc>
          <w:tcPr>
            <w:tcW w:w="81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4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16"/>
              </w:rPr>
              <w:t>(уполномоченное лицо)</w:t>
            </w:r>
          </w:p>
        </w:tc>
      </w:tr>
      <w:tr w:rsidR="001D1251">
        <w:trPr>
          <w:trHeight w:val="277"/>
        </w:trPr>
        <w:tc>
          <w:tcPr>
            <w:tcW w:w="81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4236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566"/>
        </w:trPr>
        <w:tc>
          <w:tcPr>
            <w:tcW w:w="81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4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(наименование органа, осуществляющего функции </w:t>
            </w:r>
          </w:p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16"/>
              </w:rPr>
              <w:t>и полномочия учредителя, главного распорядителя средств областного бюджета, государственного учреждения)</w:t>
            </w:r>
          </w:p>
        </w:tc>
      </w:tr>
      <w:tr w:rsidR="001D1251">
        <w:trPr>
          <w:trHeight w:val="297"/>
        </w:trPr>
        <w:tc>
          <w:tcPr>
            <w:tcW w:w="81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4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16"/>
              </w:rPr>
              <w:t>___________         _________         _____________________</w:t>
            </w:r>
          </w:p>
        </w:tc>
      </w:tr>
      <w:tr w:rsidR="001D1251">
        <w:trPr>
          <w:trHeight w:val="289"/>
        </w:trPr>
        <w:tc>
          <w:tcPr>
            <w:tcW w:w="81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4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16"/>
              </w:rPr>
              <w:t>(должность)         (подпись)         (расшифровка подписи)</w:t>
            </w:r>
          </w:p>
        </w:tc>
      </w:tr>
      <w:tr w:rsidR="001D1251">
        <w:trPr>
          <w:trHeight w:val="556"/>
        </w:trPr>
        <w:tc>
          <w:tcPr>
            <w:tcW w:w="81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42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</w:rPr>
              <w:t>" 31"  января 2019г.</w:t>
            </w:r>
          </w:p>
        </w:tc>
      </w:tr>
      <w:tr w:rsidR="001D1251">
        <w:trPr>
          <w:trHeight w:val="289"/>
        </w:trPr>
        <w:tc>
          <w:tcPr>
            <w:tcW w:w="819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77"/>
        </w:trPr>
        <w:tc>
          <w:tcPr>
            <w:tcW w:w="819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  <w:sz w:val="26"/>
              </w:rPr>
              <w:t>ОТЧЕТ О ВЫПОЛНЕНИИ ГОСУДАРСТВЕННОГО ЗАДАНИЯ № 1</w:t>
            </w:r>
          </w:p>
        </w:tc>
      </w:tr>
      <w:tr w:rsidR="001D1251">
        <w:trPr>
          <w:trHeight w:val="279"/>
        </w:trPr>
        <w:tc>
          <w:tcPr>
            <w:tcW w:w="819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</w:rPr>
              <w:t>на 2019 год и на плановый период 2020 и 2021 годов</w:t>
            </w:r>
          </w:p>
        </w:tc>
      </w:tr>
      <w:tr w:rsidR="001D1251">
        <w:trPr>
          <w:trHeight w:val="279"/>
        </w:trPr>
        <w:tc>
          <w:tcPr>
            <w:tcW w:w="819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87"/>
        </w:trPr>
        <w:tc>
          <w:tcPr>
            <w:tcW w:w="81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4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</w:rPr>
              <w:t>Коды</w:t>
            </w:r>
          </w:p>
        </w:tc>
      </w:tr>
      <w:tr w:rsidR="001D1251">
        <w:trPr>
          <w:trHeight w:val="287"/>
        </w:trPr>
        <w:tc>
          <w:tcPr>
            <w:tcW w:w="81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4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right"/>
              <w:rPr>
                <w:rFonts w:ascii="Arial" w:hAnsi="Arial"/>
              </w:rPr>
            </w:pPr>
            <w:r>
              <w:rPr>
                <w:color w:val="000000"/>
              </w:rPr>
              <w:t>Форма по ОКУД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</w:rPr>
              <w:t>0506001</w:t>
            </w:r>
          </w:p>
        </w:tc>
      </w:tr>
      <w:tr w:rsidR="001D1251">
        <w:trPr>
          <w:trHeight w:val="270"/>
        </w:trPr>
        <w:tc>
          <w:tcPr>
            <w:tcW w:w="81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right"/>
              <w:rPr>
                <w:rFonts w:ascii="Arial" w:hAnsi="Arial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</w:rPr>
              <w:t>31.01.2019</w:t>
            </w:r>
          </w:p>
        </w:tc>
      </w:tr>
      <w:tr w:rsidR="001D1251">
        <w:trPr>
          <w:trHeight w:val="300"/>
        </w:trPr>
        <w:tc>
          <w:tcPr>
            <w:tcW w:w="81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</w:rPr>
              <w:t>Наименование государственного учреждения (обособленного подразделения):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70"/>
        </w:trPr>
        <w:tc>
          <w:tcPr>
            <w:tcW w:w="81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</w:rPr>
              <w:t>государственное бюджетное учреждение культуры "Брянский областной центр историко-культурного наследия"</w:t>
            </w: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195"/>
        </w:trPr>
        <w:tc>
          <w:tcPr>
            <w:tcW w:w="81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4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</w:tbl>
    <w:p w:rsidR="001D1251" w:rsidRDefault="001D1251">
      <w:pPr>
        <w:rPr>
          <w:rFonts w:ascii="Arial" w:hAnsi="Arial"/>
          <w:sz w:val="2"/>
        </w:rPr>
      </w:pPr>
      <w:r>
        <w:rPr>
          <w:rFonts w:ascii="Arial" w:hAnsi="Arial"/>
          <w:sz w:val="2"/>
        </w:rPr>
        <w:br/>
      </w:r>
      <w:r>
        <w:rPr>
          <w:rFonts w:ascii="Arial" w:hAnsi="Arial"/>
          <w:sz w:val="2"/>
        </w:rPr>
        <w:br/>
      </w:r>
      <w:r>
        <w:rPr>
          <w:rFonts w:ascii="Arial" w:hAnsi="Arial"/>
          <w:sz w:val="2"/>
        </w:rPr>
        <w:br/>
      </w:r>
    </w:p>
    <w:tbl>
      <w:tblPr>
        <w:tblW w:w="0" w:type="auto"/>
        <w:tblLayout w:type="fixed"/>
        <w:tblLook w:val="00A0"/>
      </w:tblPr>
      <w:tblGrid>
        <w:gridCol w:w="12413"/>
        <w:gridCol w:w="1861"/>
        <w:gridCol w:w="1400"/>
      </w:tblGrid>
      <w:tr w:rsidR="001D1251">
        <w:trPr>
          <w:trHeight w:val="315"/>
          <w:tblHeader/>
        </w:trPr>
        <w:tc>
          <w:tcPr>
            <w:tcW w:w="124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  <w:sz w:val="2"/>
              </w:rPr>
            </w:pPr>
            <w:r>
              <w:rPr>
                <w:color w:val="000000"/>
              </w:rPr>
              <w:t>Виды деятельности государственного учреждения (обособленного подразделения):</w:t>
            </w:r>
          </w:p>
        </w:tc>
        <w:tc>
          <w:tcPr>
            <w:tcW w:w="1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  <w:sz w:val="2"/>
              </w:rPr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  <w:sz w:val="2"/>
              </w:rPr>
            </w:pPr>
          </w:p>
        </w:tc>
      </w:tr>
      <w:tr w:rsidR="001D1251">
        <w:trPr>
          <w:trHeight w:val="315"/>
        </w:trPr>
        <w:tc>
          <w:tcPr>
            <w:tcW w:w="124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  <w:sz w:val="2"/>
              </w:rPr>
            </w:pPr>
          </w:p>
        </w:tc>
        <w:tc>
          <w:tcPr>
            <w:tcW w:w="1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right"/>
              <w:rPr>
                <w:rFonts w:ascii="Arial" w:hAnsi="Arial"/>
                <w:sz w:val="2"/>
              </w:rPr>
            </w:pPr>
            <w:r>
              <w:rPr>
                <w:color w:val="000000"/>
              </w:rPr>
              <w:t>По ОКВЭД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right"/>
              <w:rPr>
                <w:rFonts w:ascii="Arial" w:hAnsi="Arial"/>
                <w:sz w:val="2"/>
              </w:rPr>
            </w:pPr>
          </w:p>
        </w:tc>
      </w:tr>
      <w:tr w:rsidR="001D1251">
        <w:trPr>
          <w:trHeight w:val="315"/>
        </w:trPr>
        <w:tc>
          <w:tcPr>
            <w:tcW w:w="124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  <w:sz w:val="2"/>
              </w:rPr>
            </w:pPr>
            <w:r>
              <w:rPr>
                <w:color w:val="000000"/>
              </w:rPr>
              <w:t>Деятельность по охране исторических мест и зданий, памятников культуры</w:t>
            </w:r>
          </w:p>
        </w:tc>
        <w:tc>
          <w:tcPr>
            <w:tcW w:w="1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right"/>
              <w:rPr>
                <w:rFonts w:ascii="Arial" w:hAnsi="Arial"/>
                <w:sz w:val="2"/>
              </w:rPr>
            </w:pPr>
            <w:r>
              <w:rPr>
                <w:color w:val="000000"/>
              </w:rPr>
              <w:t>По ОКВЭД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  <w:sz w:val="2"/>
              </w:rPr>
            </w:pPr>
            <w:r>
              <w:rPr>
                <w:color w:val="000000"/>
              </w:rPr>
              <w:t>91.03</w:t>
            </w:r>
          </w:p>
        </w:tc>
      </w:tr>
    </w:tbl>
    <w:p w:rsidR="001D1251" w:rsidRDefault="001D1251">
      <w:pPr>
        <w:rPr>
          <w:rFonts w:ascii="Arial" w:hAnsi="Arial"/>
        </w:rPr>
      </w:pPr>
    </w:p>
    <w:p w:rsidR="001D1251" w:rsidRDefault="001D1251">
      <w:pPr>
        <w:pageBreakBefore/>
        <w:rPr>
          <w:rFonts w:ascii="Arial" w:hAnsi="Arial"/>
        </w:rPr>
      </w:pPr>
    </w:p>
    <w:tbl>
      <w:tblPr>
        <w:tblW w:w="0" w:type="auto"/>
        <w:tblLayout w:type="fixed"/>
        <w:tblLook w:val="00A0"/>
      </w:tblPr>
      <w:tblGrid>
        <w:gridCol w:w="1416"/>
        <w:gridCol w:w="998"/>
        <w:gridCol w:w="978"/>
        <w:gridCol w:w="1004"/>
        <w:gridCol w:w="968"/>
        <w:gridCol w:w="1008"/>
        <w:gridCol w:w="970"/>
        <w:gridCol w:w="837"/>
        <w:gridCol w:w="599"/>
        <w:gridCol w:w="823"/>
        <w:gridCol w:w="841"/>
        <w:gridCol w:w="854"/>
        <w:gridCol w:w="861"/>
        <w:gridCol w:w="858"/>
        <w:gridCol w:w="815"/>
        <w:gridCol w:w="854"/>
        <w:gridCol w:w="849"/>
      </w:tblGrid>
      <w:tr w:rsidR="001D1251">
        <w:trPr>
          <w:trHeight w:val="510"/>
        </w:trPr>
        <w:tc>
          <w:tcPr>
            <w:tcW w:w="1416" w:type="dxa"/>
            <w:gridSpan w:val="17"/>
            <w:shd w:val="clear" w:color="auto" w:fill="F5F5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hd w:val="clear" w:color="auto" w:fill="F5F5DC"/>
              </w:rPr>
              <w:t>Часть 1. Сведения об оказываемых государственных услугах</w:t>
            </w:r>
          </w:p>
        </w:tc>
      </w:tr>
      <w:tr w:rsidR="001D1251">
        <w:trPr>
          <w:trHeight w:val="502"/>
        </w:trPr>
        <w:tc>
          <w:tcPr>
            <w:tcW w:w="1416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hd w:val="clear" w:color="auto" w:fill="F5F5F5"/>
              </w:rPr>
              <w:t xml:space="preserve">Раздел </w:t>
            </w:r>
          </w:p>
        </w:tc>
      </w:tr>
      <w:tr w:rsidR="001D1251">
        <w:trPr>
          <w:trHeight w:val="275"/>
        </w:trPr>
        <w:tc>
          <w:tcPr>
            <w:tcW w:w="14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9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75"/>
        </w:trPr>
        <w:tc>
          <w:tcPr>
            <w:tcW w:w="1416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</w:rPr>
              <w:t xml:space="preserve">1. Наименование государственной услуги: </w:t>
            </w:r>
          </w:p>
        </w:tc>
        <w:tc>
          <w:tcPr>
            <w:tcW w:w="854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Код по общероссийскому базовому(отраслевому) перечню или региональному перечню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75"/>
        </w:trPr>
        <w:tc>
          <w:tcPr>
            <w:tcW w:w="1416" w:type="dxa"/>
            <w:gridSpan w:val="11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75"/>
        </w:trPr>
        <w:tc>
          <w:tcPr>
            <w:tcW w:w="14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5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75"/>
        </w:trPr>
        <w:tc>
          <w:tcPr>
            <w:tcW w:w="1416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</w:rPr>
              <w:t xml:space="preserve">2. Категории потребителей государственной услуги: </w:t>
            </w: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75"/>
        </w:trPr>
        <w:tc>
          <w:tcPr>
            <w:tcW w:w="1416" w:type="dxa"/>
            <w:gridSpan w:val="11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</w:tbl>
    <w:p w:rsidR="001D1251" w:rsidRDefault="001D1251">
      <w:pPr>
        <w:rPr>
          <w:rFonts w:ascii="Arial" w:hAnsi="Arial"/>
        </w:rPr>
      </w:pPr>
    </w:p>
    <w:p w:rsidR="001D1251" w:rsidRDefault="001D1251">
      <w:pPr>
        <w:pageBreakBefore/>
        <w:rPr>
          <w:rFonts w:ascii="Arial" w:hAnsi="Arial"/>
        </w:rPr>
      </w:pPr>
    </w:p>
    <w:tbl>
      <w:tblPr>
        <w:tblW w:w="0" w:type="auto"/>
        <w:tblLayout w:type="fixed"/>
        <w:tblLook w:val="00A0"/>
      </w:tblPr>
      <w:tblGrid>
        <w:gridCol w:w="1416"/>
        <w:gridCol w:w="998"/>
        <w:gridCol w:w="978"/>
        <w:gridCol w:w="1004"/>
        <w:gridCol w:w="968"/>
        <w:gridCol w:w="1008"/>
        <w:gridCol w:w="970"/>
        <w:gridCol w:w="837"/>
        <w:gridCol w:w="599"/>
        <w:gridCol w:w="823"/>
        <w:gridCol w:w="841"/>
        <w:gridCol w:w="854"/>
        <w:gridCol w:w="861"/>
        <w:gridCol w:w="858"/>
        <w:gridCol w:w="815"/>
        <w:gridCol w:w="854"/>
        <w:gridCol w:w="849"/>
      </w:tblGrid>
      <w:tr w:rsidR="001D1251">
        <w:trPr>
          <w:trHeight w:val="510"/>
        </w:trPr>
        <w:tc>
          <w:tcPr>
            <w:tcW w:w="1416" w:type="dxa"/>
            <w:gridSpan w:val="17"/>
            <w:shd w:val="clear" w:color="auto" w:fill="F5F5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hd w:val="clear" w:color="auto" w:fill="F5F5DC"/>
              </w:rPr>
              <w:t>Часть 2. Сведения о выполняемых работах</w:t>
            </w:r>
          </w:p>
        </w:tc>
      </w:tr>
      <w:tr w:rsidR="001D1251">
        <w:trPr>
          <w:trHeight w:val="502"/>
        </w:trPr>
        <w:tc>
          <w:tcPr>
            <w:tcW w:w="1416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hd w:val="clear" w:color="auto" w:fill="F5F5F5"/>
              </w:rPr>
              <w:t>Раздел 1</w:t>
            </w:r>
          </w:p>
        </w:tc>
      </w:tr>
      <w:tr w:rsidR="001D1251">
        <w:trPr>
          <w:trHeight w:val="275"/>
        </w:trPr>
        <w:tc>
          <w:tcPr>
            <w:tcW w:w="14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98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75"/>
        </w:trPr>
        <w:tc>
          <w:tcPr>
            <w:tcW w:w="1416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</w:rPr>
              <w:t xml:space="preserve">1. Наименование работы: </w:t>
            </w:r>
          </w:p>
        </w:tc>
        <w:tc>
          <w:tcPr>
            <w:tcW w:w="854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Код по общероссийскому базовому(отраслевому) перечню или региональному перечню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75"/>
        </w:trPr>
        <w:tc>
          <w:tcPr>
            <w:tcW w:w="1416" w:type="dxa"/>
            <w:gridSpan w:val="11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</w:rPr>
              <w:t>Обеспечение сохранения и использования объектов культурного наследия</w:t>
            </w:r>
          </w:p>
        </w:tc>
        <w:tc>
          <w:tcPr>
            <w:tcW w:w="854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75"/>
        </w:trPr>
        <w:tc>
          <w:tcPr>
            <w:tcW w:w="14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5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75"/>
        </w:trPr>
        <w:tc>
          <w:tcPr>
            <w:tcW w:w="1416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</w:rPr>
              <w:t xml:space="preserve">2. Категории потребителей работы: </w:t>
            </w: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75"/>
        </w:trPr>
        <w:tc>
          <w:tcPr>
            <w:tcW w:w="1416" w:type="dxa"/>
            <w:gridSpan w:val="11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</w:rPr>
              <w:t>В интересах общества</w:t>
            </w: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88"/>
        </w:trPr>
        <w:tc>
          <w:tcPr>
            <w:tcW w:w="1416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88"/>
        </w:trPr>
        <w:tc>
          <w:tcPr>
            <w:tcW w:w="1416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</w:rPr>
              <w:t>3. Сведения о фактическом достижении показателей, характеризующих объем и (или) качество работы:</w:t>
            </w:r>
          </w:p>
        </w:tc>
      </w:tr>
      <w:tr w:rsidR="001D1251">
        <w:trPr>
          <w:trHeight w:val="319"/>
        </w:trPr>
        <w:tc>
          <w:tcPr>
            <w:tcW w:w="1416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</w:rPr>
              <w:t>3.1. Сведения о фактическом достижении показателей, характеризующих качество работы:</w:t>
            </w:r>
          </w:p>
        </w:tc>
      </w:tr>
      <w:tr w:rsidR="001D1251">
        <w:trPr>
          <w:trHeight w:val="288"/>
        </w:trPr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государственной работы</w:t>
            </w: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Показатель качества государственной работы</w:t>
            </w:r>
          </w:p>
        </w:tc>
        <w:tc>
          <w:tcPr>
            <w:tcW w:w="8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Показатель качества государственной работы</w:t>
            </w:r>
          </w:p>
        </w:tc>
      </w:tr>
      <w:tr w:rsidR="001D1251">
        <w:trPr>
          <w:trHeight w:val="288"/>
        </w:trPr>
        <w:tc>
          <w:tcPr>
            <w:tcW w:w="1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(наименование показателя)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(наименование показателя)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(наименование показателя)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(наименование показателя)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(наименование показателя)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Утверждено в государственном задании на год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Утверждено в государственном задании на отчетную дату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Исполнено на отчетную дату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</w:p>
        </w:tc>
        <w:tc>
          <w:tcPr>
            <w:tcW w:w="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отклонение,превышающее допустимое (возможное) значение</w:t>
            </w:r>
          </w:p>
        </w:tc>
        <w:tc>
          <w:tcPr>
            <w:tcW w:w="8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причины отклонения</w:t>
            </w:r>
          </w:p>
        </w:tc>
      </w:tr>
      <w:tr w:rsidR="001D1251">
        <w:trPr>
          <w:trHeight w:val="288"/>
        </w:trPr>
        <w:tc>
          <w:tcPr>
            <w:tcW w:w="1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0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</w:p>
        </w:tc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</w:p>
        </w:tc>
        <w:tc>
          <w:tcPr>
            <w:tcW w:w="8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</w:p>
        </w:tc>
      </w:tr>
      <w:tr w:rsidR="001D1251">
        <w:trPr>
          <w:trHeight w:val="288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1D1251">
        <w:trPr>
          <w:trHeight w:val="288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91.037.711123.1.00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Соответствие проведенных работ и подготовленных по итогам документов требованиям Федерального закона от 25.06.2002 № 73-ФЗ "Об объектах культурного наследия (памятников истории и культуры) народов Российской Федерации"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Процент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744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14,40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88"/>
        </w:trPr>
        <w:tc>
          <w:tcPr>
            <w:tcW w:w="14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5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trHeight w:val="288"/>
        </w:trPr>
        <w:tc>
          <w:tcPr>
            <w:tcW w:w="1416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</w:rPr>
              <w:t>3.2. Сведения о фактическом достижении показателей, характеризующих объем работы:</w:t>
            </w:r>
          </w:p>
        </w:tc>
      </w:tr>
      <w:tr w:rsidR="001D1251">
        <w:trPr>
          <w:trHeight w:val="288"/>
        </w:trPr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государственной работы</w:t>
            </w:r>
          </w:p>
        </w:tc>
        <w:tc>
          <w:tcPr>
            <w:tcW w:w="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Показатель объема государственной работы</w:t>
            </w:r>
          </w:p>
        </w:tc>
        <w:tc>
          <w:tcPr>
            <w:tcW w:w="8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Значение показателя объема государственной работы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Средний размер платы (цена, тариф)</w:t>
            </w:r>
          </w:p>
        </w:tc>
      </w:tr>
      <w:tr w:rsidR="001D1251">
        <w:trPr>
          <w:trHeight w:val="288"/>
        </w:trPr>
        <w:tc>
          <w:tcPr>
            <w:tcW w:w="1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(наименование показателя)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(наименование показателя)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(наименование показателя)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(наименование показателя)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(наименование показателя)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Утверждено в государственном задании на год</w:t>
            </w:r>
          </w:p>
        </w:tc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Исполнено за отчетный период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Утверждено в государственном задании на отчетную дату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Исполнено на отчетную дату</w:t>
            </w:r>
          </w:p>
        </w:tc>
        <w:tc>
          <w:tcPr>
            <w:tcW w:w="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</w:p>
        </w:tc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отклонение,превышающее допустимое (возможное) значение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причины отклонения</w:t>
            </w: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</w:p>
        </w:tc>
      </w:tr>
      <w:tr w:rsidR="001D1251">
        <w:trPr>
          <w:trHeight w:val="288"/>
        </w:trPr>
        <w:tc>
          <w:tcPr>
            <w:tcW w:w="1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0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</w:p>
        </w:tc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</w:p>
        </w:tc>
        <w:tc>
          <w:tcPr>
            <w:tcW w:w="8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</w:p>
        </w:tc>
        <w:tc>
          <w:tcPr>
            <w:tcW w:w="8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</w:rPr>
            </w:pPr>
          </w:p>
        </w:tc>
      </w:tr>
      <w:tr w:rsidR="001D1251">
        <w:trPr>
          <w:trHeight w:val="288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1D1251">
        <w:trPr>
          <w:trHeight w:val="288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Количество объектов культурного наследия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Единица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642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72,00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Pr="002D24BB" w:rsidRDefault="001D1251" w:rsidP="002D24BB">
            <w:pPr>
              <w:jc w:val="center"/>
              <w:rPr>
                <w:rFonts w:ascii="Arial" w:hAnsi="Arial"/>
                <w:b/>
              </w:rPr>
            </w:pPr>
            <w:r w:rsidRPr="002D24BB">
              <w:rPr>
                <w:b/>
                <w:color w:val="000000"/>
                <w:sz w:val="20"/>
              </w:rPr>
              <w:t>5,00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Pr="002D24BB" w:rsidRDefault="001D1251" w:rsidP="002D24BB">
            <w:pPr>
              <w:jc w:val="center"/>
              <w:rPr>
                <w:rFonts w:ascii="Arial" w:hAnsi="Arial"/>
                <w:b/>
              </w:rPr>
            </w:pPr>
            <w:r w:rsidRPr="002D24BB">
              <w:rPr>
                <w:b/>
                <w:color w:val="000000"/>
                <w:sz w:val="20"/>
              </w:rPr>
              <w:t>5,00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  <w:r>
              <w:rPr>
                <w:color w:val="000000"/>
                <w:sz w:val="20"/>
              </w:rPr>
              <w:t>14,00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</w:tbl>
    <w:p w:rsidR="001D1251" w:rsidRDefault="001D1251">
      <w:pPr>
        <w:rPr>
          <w:rFonts w:ascii="Arial" w:hAnsi="Arial"/>
        </w:rPr>
      </w:pPr>
    </w:p>
    <w:p w:rsidR="001D1251" w:rsidRDefault="001D1251">
      <w:pPr>
        <w:pageBreakBefore/>
        <w:rPr>
          <w:rFonts w:ascii="Arial" w:hAnsi="Arial"/>
        </w:rPr>
      </w:pPr>
    </w:p>
    <w:tbl>
      <w:tblPr>
        <w:tblW w:w="0" w:type="auto"/>
        <w:tblLayout w:type="fixed"/>
        <w:tblLook w:val="00A0"/>
      </w:tblPr>
      <w:tblGrid>
        <w:gridCol w:w="15235"/>
      </w:tblGrid>
      <w:tr w:rsidR="001D1251">
        <w:trPr>
          <w:trHeight w:val="526"/>
        </w:trPr>
        <w:tc>
          <w:tcPr>
            <w:tcW w:w="15235" w:type="dxa"/>
            <w:shd w:val="clear" w:color="auto" w:fill="F5F5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1251" w:rsidRDefault="001D1251">
            <w:pPr>
              <w:jc w:val="center"/>
              <w:rPr>
                <w:rFonts w:ascii="Arial" w:hAnsi="Arial"/>
              </w:rPr>
            </w:pPr>
            <w:r>
              <w:rPr>
                <w:color w:val="000000"/>
                <w:shd w:val="clear" w:color="auto" w:fill="F5F5DC"/>
              </w:rPr>
              <w:t>Часть 3. Прочие сведения о государственном задании</w:t>
            </w:r>
          </w:p>
        </w:tc>
      </w:tr>
    </w:tbl>
    <w:p w:rsidR="001D1251" w:rsidRDefault="001D1251">
      <w:pPr>
        <w:rPr>
          <w:rFonts w:ascii="Arial" w:hAnsi="Arial"/>
          <w:sz w:val="2"/>
        </w:rPr>
      </w:pPr>
      <w:r>
        <w:rPr>
          <w:rFonts w:ascii="Arial" w:hAnsi="Arial"/>
          <w:sz w:val="2"/>
        </w:rPr>
        <w:br/>
      </w:r>
      <w:r>
        <w:rPr>
          <w:rFonts w:ascii="Arial" w:hAnsi="Arial"/>
          <w:sz w:val="2"/>
        </w:rPr>
        <w:br/>
      </w:r>
      <w:r>
        <w:rPr>
          <w:rFonts w:ascii="Arial" w:hAnsi="Arial"/>
          <w:sz w:val="2"/>
        </w:rPr>
        <w:br/>
      </w:r>
    </w:p>
    <w:tbl>
      <w:tblPr>
        <w:tblW w:w="0" w:type="auto"/>
        <w:tblLayout w:type="fixed"/>
        <w:tblLook w:val="00A0"/>
      </w:tblPr>
      <w:tblGrid>
        <w:gridCol w:w="5083"/>
        <w:gridCol w:w="595"/>
        <w:gridCol w:w="1941"/>
        <w:gridCol w:w="1968"/>
        <w:gridCol w:w="1139"/>
        <w:gridCol w:w="845"/>
        <w:gridCol w:w="1972"/>
        <w:gridCol w:w="1879"/>
      </w:tblGrid>
      <w:tr w:rsidR="001D1251">
        <w:trPr>
          <w:trHeight w:val="283"/>
          <w:tblHeader/>
        </w:trPr>
        <w:tc>
          <w:tcPr>
            <w:tcW w:w="567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  <w:sz w:val="2"/>
              </w:rPr>
            </w:pPr>
            <w:r>
              <w:rPr>
                <w:color w:val="000000"/>
              </w:rPr>
              <w:t>1. Финансовое обеспечение выполнения государственного задания:</w:t>
            </w:r>
          </w:p>
        </w:tc>
      </w:tr>
      <w:tr w:rsidR="001D1251">
        <w:trPr>
          <w:trHeight w:val="283"/>
          <w:tblHeader/>
        </w:trPr>
        <w:tc>
          <w:tcPr>
            <w:tcW w:w="567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  <w:sz w:val="2"/>
              </w:rPr>
            </w:pPr>
            <w:r>
              <w:rPr>
                <w:color w:val="000000"/>
              </w:rPr>
              <w:t>Сведения об использовании субсидии на выполнение государственного задания</w:t>
            </w:r>
          </w:p>
        </w:tc>
      </w:tr>
      <w:tr w:rsidR="001D1251">
        <w:trPr>
          <w:trHeight w:val="545"/>
          <w:tblHeader/>
        </w:trPr>
        <w:tc>
          <w:tcPr>
            <w:tcW w:w="5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Наименование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Значение утвержденное в государоственном задании на текущий финансовый год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Фактические перечислено субсидий с начала текущего финансового года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Значение, утвержденное на текущий период (месяц, квартал) в соответствие с графиком предоставления субсидии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Фактически перечислено за текущий период (месяц, квартал) в соответвие с графиком предоставления субсидии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Остаток средств к перечислению</w:t>
            </w:r>
          </w:p>
        </w:tc>
      </w:tr>
      <w:tr w:rsidR="001D1251">
        <w:trPr>
          <w:trHeight w:val="269"/>
          <w:tblHeader/>
        </w:trPr>
        <w:tc>
          <w:tcPr>
            <w:tcW w:w="5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jc w:val="center"/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6</w:t>
            </w:r>
          </w:p>
        </w:tc>
      </w:tr>
      <w:tr w:rsidR="001D1251">
        <w:trPr>
          <w:trHeight w:val="285"/>
        </w:trPr>
        <w:tc>
          <w:tcPr>
            <w:tcW w:w="5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838.0801.1511110620.611.7001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4 218 370,00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100 000,00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381 700,00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100 000,00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  <w:sz w:val="2"/>
              </w:rPr>
            </w:pPr>
            <w:r>
              <w:rPr>
                <w:color w:val="000000"/>
                <w:sz w:val="22"/>
              </w:rPr>
              <w:t>281 700,00</w:t>
            </w:r>
          </w:p>
        </w:tc>
      </w:tr>
      <w:tr w:rsidR="001D1251">
        <w:trPr>
          <w:gridAfter w:val="3"/>
          <w:wAfter w:w="4696" w:type="dxa"/>
          <w:trHeight w:val="288"/>
        </w:trPr>
        <w:tc>
          <w:tcPr>
            <w:tcW w:w="50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564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  <w:tr w:rsidR="001D1251">
        <w:trPr>
          <w:gridAfter w:val="3"/>
          <w:wAfter w:w="4696" w:type="dxa"/>
          <w:trHeight w:val="288"/>
        </w:trPr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color w:val="000000"/>
              </w:rPr>
              <w:t>Учредитель:</w:t>
            </w:r>
          </w:p>
        </w:tc>
        <w:tc>
          <w:tcPr>
            <w:tcW w:w="56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color w:val="000000"/>
              </w:rPr>
              <w:t>Учреждение:</w:t>
            </w:r>
          </w:p>
        </w:tc>
      </w:tr>
      <w:tr w:rsidR="001D1251">
        <w:trPr>
          <w:gridAfter w:val="3"/>
          <w:wAfter w:w="4696" w:type="dxa"/>
          <w:trHeight w:val="288"/>
        </w:trPr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Подписано ЭП</w:t>
            </w:r>
          </w:p>
          <w:p w:rsidR="001D1251" w:rsidRDefault="001D1251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</w:rPr>
              <w:t>Волков Константин Владимирович</w:t>
            </w:r>
          </w:p>
        </w:tc>
        <w:tc>
          <w:tcPr>
            <w:tcW w:w="56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spacing w:line="26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Подписано ЭП</w:t>
            </w:r>
          </w:p>
          <w:p w:rsidR="001D1251" w:rsidRDefault="001D1251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b/>
                <w:color w:val="000000"/>
              </w:rPr>
              <w:t>Донченко Татьяна Анатольевна</w:t>
            </w:r>
          </w:p>
        </w:tc>
      </w:tr>
      <w:tr w:rsidR="001D1251">
        <w:trPr>
          <w:gridAfter w:val="3"/>
          <w:wAfter w:w="4696" w:type="dxa"/>
          <w:trHeight w:val="251"/>
        </w:trPr>
        <w:tc>
          <w:tcPr>
            <w:tcW w:w="50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  <w:tc>
          <w:tcPr>
            <w:tcW w:w="564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251" w:rsidRDefault="001D1251">
            <w:pPr>
              <w:rPr>
                <w:rFonts w:ascii="Arial" w:hAnsi="Arial"/>
              </w:rPr>
            </w:pPr>
          </w:p>
        </w:tc>
      </w:tr>
    </w:tbl>
    <w:p w:rsidR="001D1251" w:rsidRDefault="001D1251">
      <w:pPr>
        <w:rPr>
          <w:rFonts w:ascii="Arial" w:hAnsi="Arial"/>
        </w:rPr>
      </w:pPr>
    </w:p>
    <w:sectPr w:rsidR="001D1251" w:rsidSect="00DE6D6D">
      <w:footerReference w:type="default" r:id="rId6"/>
      <w:pgSz w:w="16901" w:h="11950" w:orient="landscape"/>
      <w:pgMar w:top="567" w:right="567" w:bottom="567" w:left="56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251" w:rsidRDefault="001D1251" w:rsidP="00DE6D6D">
      <w:r>
        <w:separator/>
      </w:r>
    </w:p>
  </w:endnote>
  <w:endnote w:type="continuationSeparator" w:id="0">
    <w:p w:rsidR="001D1251" w:rsidRDefault="001D1251" w:rsidP="00DE6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251" w:rsidRDefault="001D1251">
    <w:pPr>
      <w:framePr w:w="4535" w:h="239" w:wrap="auto" w:hAnchor="text" w:x="3625"/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</w:t>
    </w:r>
    <w:r>
      <w:rPr>
        <w:color w:val="000000"/>
      </w:rPr>
      <w:fldChar w:fldCharType="end"/>
    </w:r>
    <w:r>
      <w:rPr>
        <w:color w:val="000000"/>
      </w:rPr>
      <w:t xml:space="preserve"> из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noProof/>
        <w:color w:val="000000"/>
      </w:rPr>
      <w:t>6</w:t>
    </w:r>
    <w:r>
      <w:rPr>
        <w:color w:val="0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251" w:rsidRDefault="001D1251" w:rsidP="00DE6D6D">
      <w:r>
        <w:separator/>
      </w:r>
    </w:p>
  </w:footnote>
  <w:footnote w:type="continuationSeparator" w:id="0">
    <w:p w:rsidR="001D1251" w:rsidRDefault="001D1251" w:rsidP="00DE6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D6D"/>
    <w:rsid w:val="001D1251"/>
    <w:rsid w:val="002D24BB"/>
    <w:rsid w:val="006E4B9B"/>
    <w:rsid w:val="00726F7E"/>
    <w:rsid w:val="00DE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6D"/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rsid w:val="00DE6D6D"/>
    <w:rPr>
      <w:rFonts w:cs="Times New Roman"/>
    </w:rPr>
  </w:style>
  <w:style w:type="character" w:styleId="Hyperlink">
    <w:name w:val="Hyperlink"/>
    <w:basedOn w:val="DefaultParagraphFont"/>
    <w:uiPriority w:val="99"/>
    <w:rsid w:val="00DE6D6D"/>
    <w:rPr>
      <w:rFonts w:cs="Times New Roman"/>
      <w:color w:val="0000FF"/>
      <w:u w:val="single"/>
    </w:rPr>
  </w:style>
  <w:style w:type="table" w:styleId="TableSimple1">
    <w:name w:val="Table Simple 1"/>
    <w:basedOn w:val="TableNormal"/>
    <w:uiPriority w:val="99"/>
    <w:rsid w:val="00DE6D6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672</Words>
  <Characters>3834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РЎРѕР·РґР°РЅ: keysystems 30.10.2017 11:31:15; РР·РјРµРЅРµРЅ: kuleshov 29.01.2018 10:57:03</dc:subject>
  <dc:creator>Keysystems.DWH2.ReportDesigner</dc:creator>
  <cp:keywords/>
  <dc:description/>
  <cp:lastModifiedBy>User</cp:lastModifiedBy>
  <cp:revision>3</cp:revision>
  <dcterms:created xsi:type="dcterms:W3CDTF">2019-02-04T08:22:00Z</dcterms:created>
  <dcterms:modified xsi:type="dcterms:W3CDTF">2019-02-04T08:23:00Z</dcterms:modified>
</cp:coreProperties>
</file>